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6299" w14:textId="77777777" w:rsidR="008101CD" w:rsidRPr="00D05A87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Michele Sandy, FCPS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8" w:history="1">
        <w:r w:rsidRPr="005E4BB8">
          <w:rPr>
            <w:rStyle w:val="Hyperlink"/>
            <w:sz w:val="24"/>
            <w:szCs w:val="24"/>
          </w:rPr>
          <w:t>sandym@fcpsk12.net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bookmarkStart w:id="0" w:name="_GoBack"/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9" w:history="1">
        <w:r w:rsidRPr="005E4BB8">
          <w:rPr>
            <w:rStyle w:val="Hyperlink"/>
            <w:sz w:val="24"/>
            <w:szCs w:val="24"/>
          </w:rPr>
          <w:t>jtibbs@fcva.us</w:t>
        </w:r>
      </w:hyperlink>
    </w:p>
    <w:bookmarkEnd w:id="0"/>
    <w:p w14:paraId="1F3096C3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722-8277</w:t>
      </w:r>
    </w:p>
    <w:p w14:paraId="261474C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77777777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5E4BB8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Pr="00BE6798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Peter Roussos, DJJ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hyperlink r:id="rId11" w:history="1">
        <w:r w:rsidRPr="005E4BB8">
          <w:rPr>
            <w:rStyle w:val="Hyperlink"/>
            <w:sz w:val="24"/>
            <w:szCs w:val="24"/>
          </w:rPr>
          <w:t>Peter.Roussos@djj.virginia.gov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26 </w:t>
      </w:r>
      <w:proofErr w:type="spellStart"/>
      <w:r>
        <w:rPr>
          <w:color w:val="000080"/>
          <w:sz w:val="24"/>
          <w:szCs w:val="24"/>
        </w:rPr>
        <w:t>Rouss</w:t>
      </w:r>
      <w:proofErr w:type="spellEnd"/>
      <w:r>
        <w:rPr>
          <w:color w:val="000080"/>
          <w:sz w:val="24"/>
          <w:szCs w:val="24"/>
        </w:rPr>
        <w:t xml:space="preserve">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Direct: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Dr. Colin Greene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2" w:history="1">
        <w:r w:rsidRPr="00D54B1C">
          <w:rPr>
            <w:rStyle w:val="Hyperlink"/>
            <w:sz w:val="24"/>
            <w:szCs w:val="24"/>
          </w:rPr>
          <w:t>colin.greene@vdh.virginia.gov</w:t>
        </w:r>
      </w:hyperlink>
    </w:p>
    <w:p w14:paraId="3B58E4AA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Virginia Department of Health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Pr="00FA2F95">
        <w:rPr>
          <w:color w:val="000080"/>
          <w:sz w:val="24"/>
          <w:szCs w:val="24"/>
        </w:rPr>
        <w:t>(540) 722-3480</w:t>
      </w:r>
    </w:p>
    <w:p w14:paraId="5C491E2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Ste. 201,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77777777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Mark Gleason, </w:t>
      </w:r>
      <w:r w:rsidRPr="00BE6798">
        <w:rPr>
          <w:rFonts w:cs="Arial"/>
          <w:color w:val="000080"/>
          <w:sz w:val="24"/>
          <w:szCs w:val="24"/>
        </w:rPr>
        <w:t>NWCSB</w:t>
      </w:r>
      <w:r w:rsidRPr="00BE6798">
        <w:rPr>
          <w:rFonts w:cs="Arial"/>
          <w:color w:val="000080"/>
          <w:sz w:val="24"/>
          <w:szCs w:val="24"/>
        </w:rPr>
        <w:tab/>
      </w:r>
      <w:r w:rsidRPr="00BE6798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3" w:history="1">
        <w:r w:rsidRPr="005E4BB8">
          <w:rPr>
            <w:rStyle w:val="Hyperlink"/>
            <w:rFonts w:cs="Arial"/>
            <w:sz w:val="24"/>
            <w:szCs w:val="24"/>
          </w:rPr>
          <w:t>mgleason@nwcsb.com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209 W </w:t>
      </w:r>
      <w:proofErr w:type="spellStart"/>
      <w:r>
        <w:rPr>
          <w:rFonts w:cs="Arial"/>
          <w:color w:val="000080"/>
          <w:sz w:val="24"/>
          <w:szCs w:val="24"/>
        </w:rPr>
        <w:t>Criser</w:t>
      </w:r>
      <w:proofErr w:type="spellEnd"/>
      <w:r>
        <w:rPr>
          <w:rFonts w:cs="Arial"/>
          <w:color w:val="000080"/>
          <w:sz w:val="24"/>
          <w:szCs w:val="24"/>
        </w:rPr>
        <w:t xml:space="preserve">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Dana Bowman, Private Provider Representative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Pr="005E4BB8">
          <w:rPr>
            <w:rStyle w:val="Hyperlink"/>
            <w:sz w:val="24"/>
            <w:szCs w:val="24"/>
          </w:rPr>
          <w:t>dbowman@csv-inc.com</w:t>
        </w:r>
      </w:hyperlink>
    </w:p>
    <w:p w14:paraId="3E1F32C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Executive Director of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667-0116</w:t>
      </w:r>
    </w:p>
    <w:p w14:paraId="4DEC8C6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PO Box 2867, Winchester, VA  22604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327-2928</w:t>
      </w:r>
    </w:p>
    <w:p w14:paraId="06D44D6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214 Taggart Dr, Winchester, VA  22602</w:t>
      </w:r>
    </w:p>
    <w:p w14:paraId="19A9278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Appointed: July 1, 2016</w:t>
      </w:r>
    </w:p>
    <w:p w14:paraId="095F379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Term Expiration: June 30, 2020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2F009D9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Dawn Robbins, Parent Representative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5" w:history="1">
        <w:r w:rsidRPr="00D54B1C">
          <w:rPr>
            <w:rStyle w:val="Hyperlink"/>
            <w:sz w:val="24"/>
            <w:szCs w:val="24"/>
          </w:rPr>
          <w:t>dawn.robbins07@gmail.com</w:t>
        </w:r>
      </w:hyperlink>
    </w:p>
    <w:p w14:paraId="7DB6C95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Cell: (540) 664-0027</w:t>
      </w:r>
    </w:p>
    <w:p w14:paraId="6857AE4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Appointed: February 15, 2018</w:t>
      </w:r>
    </w:p>
    <w:p w14:paraId="06C4D9B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Term Expiration: June 30, 2020</w:t>
      </w:r>
    </w:p>
    <w:p w14:paraId="48E2179A" w14:textId="77777777" w:rsidR="009528FA" w:rsidRDefault="009528FA"/>
    <w:sectPr w:rsidR="009528FA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>
    <w:abstractNumId w:val="2"/>
  </w:num>
  <w:num w:numId="14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>
    <w:abstractNumId w:val="2"/>
  </w:num>
  <w:num w:numId="1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4674CA"/>
    <w:rsid w:val="004D7147"/>
    <w:rsid w:val="008101CD"/>
    <w:rsid w:val="009528FA"/>
    <w:rsid w:val="00C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m@fcpsk12.net" TargetMode="External"/><Relationship Id="rId13" Type="http://schemas.openxmlformats.org/officeDocument/2006/relationships/hyperlink" Target="mailto:mgleason@nwcs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lin.greene@vdh.virgini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er.Roussos@djj.virgini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dawn.robbins07@gmail.com" TargetMode="External"/><Relationship Id="rId10" Type="http://schemas.openxmlformats.org/officeDocument/2006/relationships/hyperlink" Target="mailto:tamara.green@dss.virgini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tibbs@fcva.us" TargetMode="External"/><Relationship Id="rId14" Type="http://schemas.openxmlformats.org/officeDocument/2006/relationships/hyperlink" Target="mailto:dbowman@csv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8" ma:contentTypeDescription="Create a new document." ma:contentTypeScope="" ma:versionID="faaa4ed0ea1b2c910eba6602155a838f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c1b5b4faeba1e09ba86f7c1979586a27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D5A9A-D2C0-4DC7-B86D-9D30F530D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58476-00EF-46BB-B7DE-9B108016571A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8686c277-7c0e-4fc5-9ec4-de979bd25ecd"/>
    <ds:schemaRef ds:uri="http://schemas.microsoft.com/office/infopath/2007/PartnerControls"/>
    <ds:schemaRef ds:uri="9f9f6fb2-1427-4e1a-b3d2-c93457da28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1</cp:revision>
  <dcterms:created xsi:type="dcterms:W3CDTF">2019-12-16T19:44:00Z</dcterms:created>
  <dcterms:modified xsi:type="dcterms:W3CDTF">2019-12-16T19:45:00Z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